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80" w:rsidRDefault="00553128">
      <w:pPr>
        <w:jc w:val="center"/>
        <w:rPr>
          <w:rFonts w:ascii="Arial" w:eastAsia="Arial" w:hAnsi="Arial" w:cs="Arial"/>
          <w:b/>
          <w:bCs/>
          <w:color w:val="000000"/>
          <w:sz w:val="28"/>
          <w:szCs w:val="28"/>
        </w:rPr>
      </w:pPr>
      <w:r>
        <w:rPr>
          <w:rFonts w:ascii="Arial" w:eastAsia="Arial" w:hAnsi="Arial" w:cs="Arial"/>
          <w:b/>
          <w:bCs/>
          <w:color w:val="000000"/>
          <w:sz w:val="28"/>
          <w:szCs w:val="28"/>
        </w:rPr>
        <w:t>ORDINANCE No.     4</w:t>
      </w:r>
      <w:r>
        <w:rPr>
          <w:rFonts w:ascii="Arial" w:eastAsia="Arial" w:hAnsi="Arial" w:cs="Arial"/>
          <w:b/>
          <w:bCs/>
          <w:color w:val="000000"/>
          <w:sz w:val="28"/>
          <w:szCs w:val="28"/>
        </w:rPr>
        <w:t xml:space="preserve">   - 2016</w:t>
      </w:r>
    </w:p>
    <w:p w:rsidR="00F13C80" w:rsidRDefault="00F13C80">
      <w:pPr>
        <w:jc w:val="center"/>
        <w:rPr>
          <w:rFonts w:ascii="Courier New" w:eastAsia="Courier New" w:hAnsi="Courier New" w:cs="Courier New"/>
          <w:b/>
          <w:bCs/>
          <w:color w:val="000000"/>
          <w:sz w:val="28"/>
          <w:szCs w:val="28"/>
        </w:rPr>
      </w:pPr>
    </w:p>
    <w:p w:rsidR="00F13C80" w:rsidRDefault="00553128">
      <w:pPr>
        <w:jc w:val="center"/>
        <w:rPr>
          <w:rFonts w:ascii="Courier New" w:eastAsia="Courier New" w:hAnsi="Courier New" w:cs="Courier New"/>
          <w:b/>
          <w:bCs/>
          <w:color w:val="000000"/>
          <w:sz w:val="28"/>
          <w:szCs w:val="28"/>
        </w:rPr>
      </w:pPr>
      <w:r>
        <w:rPr>
          <w:rFonts w:ascii="Courier New" w:eastAsia="Courier New" w:hAnsi="Courier New" w:cs="Courier New"/>
          <w:b/>
          <w:bCs/>
          <w:color w:val="000000"/>
          <w:sz w:val="28"/>
          <w:szCs w:val="28"/>
        </w:rPr>
        <w:t>AN ORDINANCE ESTABLISHING A SPEED LIMIT ON COUNTY ROAD 300 NORTH IN CLAY COUNTY, INDIANA</w:t>
      </w:r>
    </w:p>
    <w:p w:rsidR="00F13C80" w:rsidRDefault="00F13C80">
      <w:pPr>
        <w:jc w:val="center"/>
        <w:rPr>
          <w:rFonts w:ascii="Courier New" w:eastAsia="Courier New" w:hAnsi="Courier New" w:cs="Courier New"/>
          <w:color w:val="000000"/>
        </w:rPr>
      </w:pPr>
    </w:p>
    <w:p w:rsidR="00F13C80" w:rsidRDefault="00553128">
      <w:pPr>
        <w:spacing w:line="480" w:lineRule="auto"/>
        <w:ind w:firstLine="720"/>
        <w:jc w:val="both"/>
        <w:rPr>
          <w:rFonts w:hint="eastAsia"/>
        </w:rPr>
      </w:pPr>
      <w:r>
        <w:rPr>
          <w:rFonts w:ascii="Courier New" w:eastAsia="Courier New" w:hAnsi="Courier New" w:cs="Courier New"/>
          <w:b/>
          <w:bCs/>
          <w:color w:val="000000"/>
        </w:rPr>
        <w:t>WHEREAS</w:t>
      </w:r>
      <w:r>
        <w:rPr>
          <w:rFonts w:ascii="Courier New" w:eastAsia="Courier New" w:hAnsi="Courier New" w:cs="Courier New"/>
          <w:color w:val="000000"/>
        </w:rPr>
        <w:t xml:space="preserve"> I.C. 8-17-1-40 authorizes the county legislative body to adopt ordinances regulating traffic on any highway in the county highway system subject to I.C. 9-21.</w:t>
      </w:r>
    </w:p>
    <w:p w:rsidR="00F13C80" w:rsidRDefault="00553128">
      <w:pPr>
        <w:spacing w:line="480" w:lineRule="auto"/>
        <w:ind w:firstLine="720"/>
        <w:jc w:val="both"/>
        <w:rPr>
          <w:rFonts w:hint="eastAsia"/>
        </w:rPr>
      </w:pPr>
      <w:r>
        <w:rPr>
          <w:rFonts w:ascii="Courier New" w:eastAsia="Courier New" w:hAnsi="Courier New" w:cs="Courier New"/>
          <w:b/>
          <w:bCs/>
          <w:color w:val="000000"/>
        </w:rPr>
        <w:t>WHEREAS</w:t>
      </w:r>
      <w:r>
        <w:rPr>
          <w:rFonts w:ascii="Courier New" w:eastAsia="Courier New" w:hAnsi="Courier New" w:cs="Courier New"/>
          <w:color w:val="000000"/>
        </w:rPr>
        <w:t xml:space="preserve"> I.C. 9-21-1-3(a</w:t>
      </w:r>
      <w:proofErr w:type="gramStart"/>
      <w:r>
        <w:rPr>
          <w:rFonts w:ascii="Courier New" w:eastAsia="Courier New" w:hAnsi="Courier New" w:cs="Courier New"/>
          <w:color w:val="000000"/>
        </w:rPr>
        <w:t>)(</w:t>
      </w:r>
      <w:proofErr w:type="gramEnd"/>
      <w:r>
        <w:rPr>
          <w:rFonts w:ascii="Courier New" w:eastAsia="Courier New" w:hAnsi="Courier New" w:cs="Courier New"/>
          <w:color w:val="000000"/>
        </w:rPr>
        <w:t xml:space="preserve">11) provides that a local authority, with respect to private roads and </w:t>
      </w:r>
      <w:r>
        <w:rPr>
          <w:rFonts w:ascii="Courier New" w:eastAsia="Courier New" w:hAnsi="Courier New" w:cs="Courier New"/>
          <w:color w:val="000000"/>
        </w:rPr>
        <w:t>highways under the authority’s jurisdiction, and within the reasonable exercise of the police power, may alter the prima facie speed limits authorized under I.C. 9-21-5.</w:t>
      </w:r>
    </w:p>
    <w:p w:rsidR="00F13C80" w:rsidRDefault="00553128">
      <w:pPr>
        <w:spacing w:line="480" w:lineRule="auto"/>
        <w:ind w:firstLine="720"/>
        <w:jc w:val="both"/>
        <w:rPr>
          <w:rFonts w:hint="eastAsia"/>
        </w:rPr>
      </w:pPr>
      <w:r>
        <w:rPr>
          <w:rFonts w:ascii="Courier New" w:eastAsia="Courier New" w:hAnsi="Courier New" w:cs="Courier New"/>
          <w:b/>
          <w:bCs/>
          <w:color w:val="000000"/>
        </w:rPr>
        <w:t xml:space="preserve">WHEREAS, </w:t>
      </w:r>
      <w:r>
        <w:rPr>
          <w:rFonts w:ascii="Courier New" w:eastAsia="Courier New" w:hAnsi="Courier New" w:cs="Courier New"/>
          <w:color w:val="000000"/>
        </w:rPr>
        <w:t>pursuant to the provisions of I.C. 9-21-5-6 on the basis of a traffic investi</w:t>
      </w:r>
      <w:r>
        <w:rPr>
          <w:rFonts w:ascii="Courier New" w:eastAsia="Courier New" w:hAnsi="Courier New" w:cs="Courier New"/>
          <w:color w:val="000000"/>
        </w:rPr>
        <w:t>gation and informal engineering study, the Board of Commissioners of Clay County, Indiana has determined that the reasonable and safe maximum limit on County Road 300 North, between County Road 200 East and State Highway 59 should be reduced from the prima</w:t>
      </w:r>
      <w:r>
        <w:rPr>
          <w:rFonts w:ascii="Courier New" w:eastAsia="Courier New" w:hAnsi="Courier New" w:cs="Courier New"/>
          <w:color w:val="000000"/>
        </w:rPr>
        <w:t xml:space="preserve"> facie speed limit authorized under I.C. 9-21-5 to 45 miles per hour.  </w:t>
      </w:r>
    </w:p>
    <w:p w:rsidR="00F13C80" w:rsidRDefault="00553128">
      <w:pPr>
        <w:spacing w:line="480" w:lineRule="auto"/>
        <w:ind w:firstLine="720"/>
        <w:jc w:val="both"/>
        <w:rPr>
          <w:rFonts w:ascii="Courier New" w:eastAsia="Courier New" w:hAnsi="Courier New" w:cs="Courier New"/>
          <w:color w:val="000000"/>
        </w:rPr>
      </w:pPr>
      <w:r>
        <w:rPr>
          <w:rFonts w:ascii="Courier New" w:eastAsia="Courier New" w:hAnsi="Courier New" w:cs="Courier New"/>
          <w:color w:val="000000"/>
        </w:rPr>
        <w:t>NOW THEREFORE, be it ordained, that the Board of Commissioners of Clay County, Indiana hereby sets the maximum speed limit for County Road 300 North, between County Road 200 East and S</w:t>
      </w:r>
      <w:r>
        <w:rPr>
          <w:rFonts w:ascii="Courier New" w:eastAsia="Courier New" w:hAnsi="Courier New" w:cs="Courier New"/>
          <w:color w:val="000000"/>
        </w:rPr>
        <w:t xml:space="preserve">tate Highway 59 in Clay County, Indiana to 45 miles per hour.  The Clay County Highway Superintendent shall be authorized to post and maintain speed limit signs in accordance </w:t>
      </w:r>
      <w:r>
        <w:rPr>
          <w:rFonts w:ascii="Courier New" w:eastAsia="Courier New" w:hAnsi="Courier New" w:cs="Courier New"/>
          <w:color w:val="000000"/>
        </w:rPr>
        <w:lastRenderedPageBreak/>
        <w:t>with the provisions of this Ordinance.</w:t>
      </w:r>
    </w:p>
    <w:p w:rsidR="00F13C80" w:rsidRDefault="00553128">
      <w:pPr>
        <w:spacing w:line="480" w:lineRule="auto"/>
        <w:ind w:firstLine="720"/>
        <w:jc w:val="both"/>
        <w:rPr>
          <w:rFonts w:ascii="Courier New" w:eastAsia="Courier New" w:hAnsi="Courier New" w:cs="Courier New"/>
          <w:color w:val="000000"/>
        </w:rPr>
      </w:pPr>
      <w:r>
        <w:rPr>
          <w:rFonts w:ascii="Courier New" w:eastAsia="Courier New" w:hAnsi="Courier New" w:cs="Courier New"/>
          <w:color w:val="000000"/>
        </w:rPr>
        <w:t>A person who violates this Ordinance commi</w:t>
      </w:r>
      <w:r>
        <w:rPr>
          <w:rFonts w:ascii="Courier New" w:eastAsia="Courier New" w:hAnsi="Courier New" w:cs="Courier New"/>
          <w:color w:val="000000"/>
        </w:rPr>
        <w:t>ts a Class C infraction.</w:t>
      </w:r>
    </w:p>
    <w:p w:rsidR="00F13C80" w:rsidRDefault="00553128">
      <w:pPr>
        <w:spacing w:line="480" w:lineRule="auto"/>
        <w:ind w:firstLine="720"/>
        <w:jc w:val="both"/>
        <w:rPr>
          <w:rFonts w:ascii="Courier New" w:eastAsia="Courier New" w:hAnsi="Courier New" w:cs="Courier New"/>
          <w:color w:val="000000"/>
        </w:rPr>
      </w:pPr>
      <w:r>
        <w:rPr>
          <w:rFonts w:ascii="Courier New" w:eastAsia="Courier New" w:hAnsi="Courier New" w:cs="Courier New"/>
          <w:color w:val="000000"/>
        </w:rPr>
        <w:t xml:space="preserve">This Ordinance shall be effective upon publication and when the speed limit signs giving notice of the speed limit as established by this ordinance are posted.  This Ordinance </w:t>
      </w:r>
      <w:proofErr w:type="spellStart"/>
      <w:r>
        <w:rPr>
          <w:rFonts w:ascii="Courier New" w:eastAsia="Courier New" w:hAnsi="Courier New" w:cs="Courier New"/>
          <w:color w:val="000000"/>
        </w:rPr>
        <w:t>supercedes</w:t>
      </w:r>
      <w:proofErr w:type="spellEnd"/>
      <w:r>
        <w:rPr>
          <w:rFonts w:ascii="Courier New" w:eastAsia="Courier New" w:hAnsi="Courier New" w:cs="Courier New"/>
          <w:color w:val="000000"/>
        </w:rPr>
        <w:t xml:space="preserve"> any prior Ordinance contrary hereto.</w:t>
      </w:r>
    </w:p>
    <w:p w:rsidR="00F13C80" w:rsidRDefault="00553128">
      <w:pPr>
        <w:spacing w:line="480" w:lineRule="auto"/>
        <w:ind w:firstLine="720"/>
        <w:jc w:val="both"/>
        <w:rPr>
          <w:rFonts w:hint="eastAsia"/>
        </w:rPr>
      </w:pPr>
      <w:r>
        <w:rPr>
          <w:rFonts w:ascii="Courier New" w:eastAsia="Courier New" w:hAnsi="Courier New" w:cs="Courier New"/>
          <w:b/>
          <w:bCs/>
          <w:color w:val="000000"/>
        </w:rPr>
        <w:t xml:space="preserve">DATED </w:t>
      </w:r>
      <w:r>
        <w:rPr>
          <w:rFonts w:ascii="Courier New" w:eastAsia="Courier New" w:hAnsi="Courier New" w:cs="Courier New"/>
          <w:color w:val="000000"/>
        </w:rPr>
        <w:t>t</w:t>
      </w:r>
      <w:r>
        <w:rPr>
          <w:rFonts w:ascii="Courier New" w:eastAsia="Courier New" w:hAnsi="Courier New" w:cs="Courier New"/>
          <w:color w:val="000000"/>
        </w:rPr>
        <w:t>his 7</w:t>
      </w:r>
      <w:r>
        <w:rPr>
          <w:rFonts w:ascii="Courier New" w:eastAsia="Courier New" w:hAnsi="Courier New" w:cs="Courier New"/>
          <w:color w:val="000000"/>
          <w:vertAlign w:val="superscript"/>
        </w:rPr>
        <w:t>th</w:t>
      </w:r>
      <w:r>
        <w:rPr>
          <w:rFonts w:ascii="Courier New" w:eastAsia="Courier New" w:hAnsi="Courier New" w:cs="Courier New"/>
          <w:color w:val="000000"/>
        </w:rPr>
        <w:t xml:space="preserve"> day of November, 2016.</w:t>
      </w:r>
    </w:p>
    <w:p w:rsidR="00F13C80" w:rsidRDefault="00553128">
      <w:pPr>
        <w:ind w:firstLine="5040"/>
        <w:jc w:val="both"/>
        <w:rPr>
          <w:rFonts w:ascii="Courier New" w:eastAsia="Courier New" w:hAnsi="Courier New" w:cs="Courier New"/>
          <w:color w:val="000000"/>
        </w:rPr>
      </w:pPr>
      <w:r>
        <w:rPr>
          <w:rFonts w:ascii="Courier New" w:eastAsia="Courier New" w:hAnsi="Courier New" w:cs="Courier New"/>
          <w:color w:val="000000"/>
        </w:rPr>
        <w:t>BOARD OF COMMISSIONERS</w:t>
      </w:r>
    </w:p>
    <w:p w:rsidR="00F13C80" w:rsidRDefault="00553128">
      <w:pPr>
        <w:ind w:firstLine="5040"/>
        <w:jc w:val="both"/>
        <w:rPr>
          <w:rFonts w:ascii="Courier New" w:eastAsia="Courier New" w:hAnsi="Courier New" w:cs="Courier New"/>
          <w:color w:val="000000"/>
        </w:rPr>
      </w:pPr>
      <w:r>
        <w:rPr>
          <w:rFonts w:ascii="Courier New" w:eastAsia="Courier New" w:hAnsi="Courier New" w:cs="Courier New"/>
          <w:color w:val="000000"/>
        </w:rPr>
        <w:t>OF CLAY COUNTY, INDIANA</w:t>
      </w:r>
    </w:p>
    <w:p w:rsidR="00F13C80" w:rsidRDefault="00F13C80">
      <w:pPr>
        <w:jc w:val="both"/>
        <w:rPr>
          <w:rFonts w:ascii="Courier New" w:eastAsia="Courier New" w:hAnsi="Courier New" w:cs="Courier New"/>
          <w:color w:val="000000"/>
        </w:rPr>
      </w:pPr>
    </w:p>
    <w:p w:rsidR="00F13C80" w:rsidRDefault="00F13C80">
      <w:pPr>
        <w:tabs>
          <w:tab w:val="left" w:pos="0"/>
          <w:tab w:val="left" w:pos="720"/>
          <w:tab w:val="left" w:pos="1440"/>
          <w:tab w:val="left" w:pos="2160"/>
          <w:tab w:val="left" w:pos="2880"/>
          <w:tab w:val="left" w:pos="3600"/>
        </w:tabs>
        <w:ind w:left="5040"/>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s>
        <w:ind w:left="5040"/>
        <w:jc w:val="both"/>
        <w:rPr>
          <w:rFonts w:ascii="Courier New" w:eastAsia="Courier New" w:hAnsi="Courier New" w:cs="Courier New"/>
          <w:color w:val="000000"/>
        </w:rPr>
      </w:pPr>
      <w:r>
        <w:rPr>
          <w:rFonts w:ascii="Courier New" w:eastAsia="Courier New" w:hAnsi="Courier New" w:cs="Courier New"/>
          <w:color w:val="000000"/>
          <w:u w:val="single"/>
        </w:rPr>
        <w:t>Paul Sinders /s/</w:t>
      </w:r>
      <w:r>
        <w:rPr>
          <w:rFonts w:ascii="Courier New" w:eastAsia="Courier New" w:hAnsi="Courier New" w:cs="Courier New"/>
          <w:color w:val="000000"/>
        </w:rPr>
        <w:t>_____________</w:t>
      </w:r>
    </w:p>
    <w:p w:rsidR="00F13C80" w:rsidRDefault="00553128">
      <w:pPr>
        <w:tabs>
          <w:tab w:val="left" w:pos="0"/>
          <w:tab w:val="right" w:pos="5037"/>
        </w:tabs>
        <w:ind w:left="4320" w:firstLine="720"/>
        <w:jc w:val="both"/>
        <w:rPr>
          <w:rFonts w:ascii="Courier New" w:eastAsia="Courier New" w:hAnsi="Courier New" w:cs="Courier New"/>
          <w:color w:val="000000"/>
        </w:rPr>
      </w:pPr>
      <w:r>
        <w:rPr>
          <w:rFonts w:ascii="Courier New" w:eastAsia="Courier New" w:hAnsi="Courier New" w:cs="Courier New"/>
          <w:color w:val="000000"/>
        </w:rPr>
        <w:t>Paul Sinders, President</w:t>
      </w:r>
      <w:r>
        <w:rPr>
          <w:rFonts w:ascii="Courier New" w:eastAsia="Courier New" w:hAnsi="Courier New" w:cs="Courier New"/>
          <w:color w:val="000000"/>
        </w:rPr>
        <w:tab/>
      </w:r>
    </w:p>
    <w:p w:rsidR="00F13C80" w:rsidRDefault="00F13C80">
      <w:pPr>
        <w:tabs>
          <w:tab w:val="left" w:pos="0"/>
          <w:tab w:val="left" w:pos="720"/>
          <w:tab w:val="left" w:pos="1440"/>
          <w:tab w:val="left" w:pos="2160"/>
          <w:tab w:val="left" w:pos="2880"/>
          <w:tab w:val="left" w:pos="3600"/>
        </w:tabs>
        <w:ind w:left="5040"/>
        <w:jc w:val="both"/>
        <w:rPr>
          <w:rFonts w:ascii="Courier New" w:eastAsia="Courier New" w:hAnsi="Courier New" w:cs="Courier New"/>
          <w:color w:val="000000"/>
        </w:rPr>
      </w:pPr>
    </w:p>
    <w:p w:rsidR="00F13C80" w:rsidRDefault="00F13C80">
      <w:pPr>
        <w:tabs>
          <w:tab w:val="left" w:pos="0"/>
          <w:tab w:val="left" w:pos="720"/>
          <w:tab w:val="left" w:pos="1440"/>
          <w:tab w:val="left" w:pos="2160"/>
          <w:tab w:val="left" w:pos="2880"/>
          <w:tab w:val="left" w:pos="3600"/>
        </w:tabs>
        <w:ind w:left="5040"/>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s>
        <w:ind w:left="5040"/>
        <w:jc w:val="both"/>
        <w:rPr>
          <w:rFonts w:ascii="Courier New" w:eastAsia="Courier New" w:hAnsi="Courier New" w:cs="Courier New"/>
          <w:color w:val="000000"/>
        </w:rPr>
      </w:pPr>
      <w:r>
        <w:rPr>
          <w:rFonts w:ascii="Courier New" w:eastAsia="Courier New" w:hAnsi="Courier New" w:cs="Courier New"/>
          <w:color w:val="000000"/>
          <w:u w:val="single"/>
        </w:rPr>
        <w:t>Bryan Allender /s/</w:t>
      </w:r>
      <w:r>
        <w:rPr>
          <w:rFonts w:ascii="Courier New" w:eastAsia="Courier New" w:hAnsi="Courier New" w:cs="Courier New"/>
          <w:color w:val="000000"/>
        </w:rPr>
        <w:t>_____</w:t>
      </w:r>
      <w:r>
        <w:rPr>
          <w:rFonts w:ascii="Courier New" w:eastAsia="Courier New" w:hAnsi="Courier New" w:cs="Courier New"/>
          <w:color w:val="000000"/>
          <w:u w:val="single"/>
        </w:rPr>
        <w:t xml:space="preserve"> </w:t>
      </w:r>
      <w:r>
        <w:rPr>
          <w:rFonts w:ascii="Courier New" w:eastAsia="Courier New" w:hAnsi="Courier New" w:cs="Courier New"/>
          <w:color w:val="000000"/>
        </w:rPr>
        <w:t>_____</w:t>
      </w:r>
    </w:p>
    <w:p w:rsidR="00F13C80" w:rsidRDefault="00553128">
      <w:pPr>
        <w:tabs>
          <w:tab w:val="left" w:pos="0"/>
          <w:tab w:val="left" w:pos="720"/>
          <w:tab w:val="left" w:pos="1440"/>
          <w:tab w:val="left" w:pos="2160"/>
          <w:tab w:val="left" w:pos="2880"/>
          <w:tab w:val="left" w:pos="3600"/>
        </w:tabs>
        <w:ind w:left="5040"/>
        <w:jc w:val="both"/>
        <w:rPr>
          <w:rFonts w:hint="eastAsia"/>
        </w:rPr>
      </w:pPr>
      <w:r>
        <w:rPr>
          <w:rFonts w:ascii="Courier New" w:eastAsia="Courier New" w:hAnsi="Courier New" w:cs="Courier New"/>
          <w:color w:val="000000"/>
        </w:rPr>
        <w:t>Bryan Allender, Member</w:t>
      </w: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rFonts w:ascii="Courier New" w:eastAsia="Courier New" w:hAnsi="Courier New" w:cs="Courier New"/>
          <w:color w:val="000000"/>
        </w:rPr>
      </w:pPr>
      <w:r>
        <w:rPr>
          <w:rFonts w:ascii="Courier New" w:eastAsia="Courier New" w:hAnsi="Courier New" w:cs="Courier New"/>
          <w:color w:val="000000"/>
          <w:u w:val="single"/>
        </w:rPr>
        <w:t>Jimmie Bowman /s/</w:t>
      </w:r>
      <w:r>
        <w:rPr>
          <w:rFonts w:ascii="Courier New" w:eastAsia="Courier New" w:hAnsi="Courier New" w:cs="Courier New"/>
          <w:color w:val="000000"/>
        </w:rPr>
        <w:t>____________</w:t>
      </w: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jc w:val="both"/>
        <w:rPr>
          <w:rFonts w:ascii="Courier New" w:eastAsia="Courier New" w:hAnsi="Courier New" w:cs="Courier New"/>
          <w:color w:val="000000"/>
        </w:rPr>
      </w:pPr>
      <w:r>
        <w:rPr>
          <w:rFonts w:ascii="Courier New" w:eastAsia="Courier New" w:hAnsi="Courier New" w:cs="Courier New"/>
          <w:color w:val="000000"/>
        </w:rPr>
        <w:t>Jimmie Bowman, Member</w:t>
      </w: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t>ATTEST:</w:t>
      </w: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u w:val="single"/>
        </w:rPr>
        <w:t>Jennifer M Flater /s/</w:t>
      </w:r>
      <w:r>
        <w:rPr>
          <w:rFonts w:ascii="Courier New" w:eastAsia="Courier New" w:hAnsi="Courier New" w:cs="Courier New"/>
          <w:color w:val="000000"/>
        </w:rPr>
        <w:t>_</w:t>
      </w:r>
      <w:bookmarkStart w:id="0" w:name="_GoBack"/>
      <w:bookmarkEnd w:id="0"/>
      <w:r>
        <w:rPr>
          <w:rFonts w:ascii="Courier New" w:eastAsia="Courier New" w:hAnsi="Courier New" w:cs="Courier New"/>
          <w:color w:val="000000"/>
        </w:rPr>
        <w:t>________</w:t>
      </w: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t>Jennifer M. Flater</w:t>
      </w: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t>Auditor, Clay County, Indiana</w:t>
      </w: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br w:type="page"/>
      </w: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lastRenderedPageBreak/>
        <w:t>FOR RECORDING PURPOSES ONLY:</w:t>
      </w: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t>Prepared by Eric D. Somheil</w:t>
      </w: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t>Attorney for Clay County Commissioners</w:t>
      </w: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p w:rsidR="00F13C80" w:rsidRDefault="0055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r>
        <w:rPr>
          <w:rFonts w:ascii="Courier New" w:eastAsia="Courier New" w:hAnsi="Courier New" w:cs="Courier New"/>
          <w:color w:val="000000"/>
        </w:rPr>
        <w:t>I affirm, under the penalties for perjury, that I have taken reaso</w:t>
      </w:r>
      <w:r>
        <w:rPr>
          <w:rFonts w:ascii="Courier New" w:eastAsia="Courier New" w:hAnsi="Courier New" w:cs="Courier New"/>
          <w:color w:val="000000"/>
        </w:rPr>
        <w:t>nable care to redact each Social Security number in this document, unless required by law.           Eric D. Somheil</w:t>
      </w:r>
    </w:p>
    <w:p w:rsidR="00F13C80" w:rsidRDefault="00F13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eastAsia="Courier New" w:hAnsi="Courier New" w:cs="Courier New"/>
          <w:color w:val="000000"/>
        </w:rPr>
      </w:pPr>
    </w:p>
    <w:sectPr w:rsidR="00F13C80">
      <w:pgSz w:w="12240" w:h="15839"/>
      <w:pgMar w:top="1440" w:right="1440" w:bottom="1440"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80"/>
    <w:rsid w:val="00553128"/>
    <w:rsid w:val="00F1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1BC64-484F-4C3D-80D4-ADA60489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style>
  <w:style w:type="paragraph" w:customStyle="1" w:styleId="Footnote">
    <w:name w:val="Footnote"/>
    <w:basedOn w:val="Normal"/>
  </w:style>
  <w:style w:type="paragraph" w:customStyle="1" w:styleId="Endnote">
    <w:name w:val="Endnot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340</Words>
  <Characters>1944</Characters>
  <Application>Microsoft Office Word</Application>
  <DocSecurity>4</DocSecurity>
  <Lines>16</Lines>
  <Paragraphs>4</Paragraphs>
  <ScaleCrop>false</ScaleCrop>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Flater</dc:creator>
  <cp:lastModifiedBy>Jennifer Flater</cp:lastModifiedBy>
  <cp:revision>2</cp:revision>
  <dcterms:created xsi:type="dcterms:W3CDTF">2016-11-07T13:20:00Z</dcterms:created>
  <dcterms:modified xsi:type="dcterms:W3CDTF">2016-11-07T13:20:00Z</dcterms:modified>
  <dc:language>en-US</dc:language>
</cp:coreProperties>
</file>